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76" w:rsidRDefault="00A86C85">
      <w:r>
        <w:rPr>
          <w:noProof/>
          <w:lang w:eastAsia="en-GB"/>
        </w:rPr>
        <w:drawing>
          <wp:inline distT="0" distB="0" distL="0" distR="0" wp14:anchorId="3D701470" wp14:editId="0FCCE63B">
            <wp:extent cx="1876425" cy="557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On long logo 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594" cy="557317"/>
                    </a:xfrm>
                    <a:prstGeom prst="rect">
                      <a:avLst/>
                    </a:prstGeom>
                  </pic:spPr>
                </pic:pic>
              </a:graphicData>
            </a:graphic>
          </wp:inline>
        </w:drawing>
      </w:r>
      <w:r>
        <w:tab/>
      </w:r>
      <w:r>
        <w:tab/>
      </w:r>
      <w:r>
        <w:tab/>
      </w:r>
      <w:r>
        <w:tab/>
      </w:r>
      <w:r>
        <w:tab/>
      </w:r>
      <w:r>
        <w:rPr>
          <w:rFonts w:ascii="Calibri" w:hAnsi="Calibri" w:cs="Arial"/>
          <w:b/>
          <w:noProof/>
          <w:sz w:val="36"/>
          <w:szCs w:val="36"/>
          <w:lang w:eastAsia="en-GB"/>
        </w:rPr>
        <w:drawing>
          <wp:inline distT="0" distB="0" distL="0" distR="0" wp14:anchorId="18DD47FA" wp14:editId="7C1EFE49">
            <wp:extent cx="1400175" cy="619125"/>
            <wp:effectExtent l="0" t="0" r="9525" b="9525"/>
            <wp:docPr id="2" name="Picture 2" descr="CK-72dpi-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72dpi-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19125"/>
                    </a:xfrm>
                    <a:prstGeom prst="rect">
                      <a:avLst/>
                    </a:prstGeom>
                    <a:noFill/>
                    <a:ln>
                      <a:noFill/>
                    </a:ln>
                  </pic:spPr>
                </pic:pic>
              </a:graphicData>
            </a:graphic>
          </wp:inline>
        </w:drawing>
      </w:r>
    </w:p>
    <w:p w:rsidR="00A86C85" w:rsidRDefault="00A86C85"/>
    <w:p w:rsidR="00A86C85" w:rsidRPr="00A86C85" w:rsidRDefault="00A86C85" w:rsidP="00A86C85">
      <w:pPr>
        <w:pStyle w:val="NoSpacing"/>
        <w:rPr>
          <w:b/>
          <w:sz w:val="32"/>
          <w:szCs w:val="32"/>
        </w:rPr>
      </w:pPr>
      <w:r w:rsidRPr="00A86C85">
        <w:rPr>
          <w:b/>
          <w:sz w:val="32"/>
          <w:szCs w:val="32"/>
        </w:rPr>
        <w:t xml:space="preserve">Cornwall 365 What’s On </w:t>
      </w:r>
      <w:r w:rsidR="00B70BD2">
        <w:rPr>
          <w:b/>
          <w:sz w:val="32"/>
          <w:szCs w:val="32"/>
        </w:rPr>
        <w:t>Co-ordinator</w:t>
      </w:r>
    </w:p>
    <w:p w:rsidR="00A86C85" w:rsidRPr="00A86C85" w:rsidRDefault="00A86C85" w:rsidP="00A86C85">
      <w:pPr>
        <w:pStyle w:val="NoSpacing"/>
        <w:rPr>
          <w:sz w:val="28"/>
          <w:szCs w:val="28"/>
        </w:rPr>
      </w:pPr>
      <w:r w:rsidRPr="00A86C85">
        <w:rPr>
          <w:sz w:val="28"/>
          <w:szCs w:val="28"/>
        </w:rPr>
        <w:t>Part time (0.5); permanent role</w:t>
      </w:r>
    </w:p>
    <w:p w:rsidR="00A86C85" w:rsidRDefault="00A86C85" w:rsidP="00A86C85">
      <w:pPr>
        <w:rPr>
          <w:b/>
        </w:rPr>
      </w:pPr>
    </w:p>
    <w:p w:rsidR="00A86C85" w:rsidRDefault="00A86C85" w:rsidP="00A86C85">
      <w:pPr>
        <w:pStyle w:val="NoSpacing"/>
        <w:rPr>
          <w:b/>
          <w:sz w:val="28"/>
          <w:szCs w:val="28"/>
        </w:rPr>
      </w:pPr>
      <w:r w:rsidRPr="00A86C85">
        <w:rPr>
          <w:b/>
          <w:sz w:val="28"/>
          <w:szCs w:val="28"/>
        </w:rPr>
        <w:t>Job Purpose</w:t>
      </w:r>
    </w:p>
    <w:p w:rsidR="00A86C85" w:rsidRDefault="00A86C85" w:rsidP="00A86C85">
      <w:pPr>
        <w:rPr>
          <w:rFonts w:cs="Arial"/>
          <w:szCs w:val="24"/>
        </w:rPr>
      </w:pPr>
      <w:r w:rsidRPr="00221772">
        <w:rPr>
          <w:rFonts w:cs="Arial"/>
          <w:szCs w:val="24"/>
        </w:rPr>
        <w:t xml:space="preserve">This </w:t>
      </w:r>
      <w:r>
        <w:rPr>
          <w:rFonts w:cs="Arial"/>
          <w:szCs w:val="24"/>
        </w:rPr>
        <w:t xml:space="preserve">post co-ordinates the Cornwall 365 What’s </w:t>
      </w:r>
      <w:proofErr w:type="gramStart"/>
      <w:r>
        <w:rPr>
          <w:rFonts w:cs="Arial"/>
          <w:szCs w:val="24"/>
        </w:rPr>
        <w:t>On</w:t>
      </w:r>
      <w:proofErr w:type="gramEnd"/>
      <w:r>
        <w:rPr>
          <w:rFonts w:cs="Arial"/>
          <w:szCs w:val="24"/>
        </w:rPr>
        <w:t xml:space="preserve"> online and print event listings, providing administrative and logistical support to our advertisers, event organisers and distribution network.</w:t>
      </w:r>
    </w:p>
    <w:p w:rsidR="00FD0092" w:rsidRPr="00160FE4" w:rsidRDefault="00422F03" w:rsidP="00FD0092">
      <w:pPr>
        <w:pStyle w:val="Footer"/>
        <w:rPr>
          <w:rFonts w:cs="Arial"/>
          <w:i/>
          <w:sz w:val="24"/>
          <w:szCs w:val="24"/>
        </w:rPr>
      </w:pPr>
      <w:r>
        <w:rPr>
          <w:i/>
          <w:sz w:val="24"/>
          <w:szCs w:val="24"/>
        </w:rPr>
        <w:t>This is a permanent</w:t>
      </w:r>
      <w:r w:rsidR="00FD0092" w:rsidRPr="00160FE4">
        <w:rPr>
          <w:i/>
          <w:sz w:val="24"/>
          <w:szCs w:val="24"/>
        </w:rPr>
        <w:t xml:space="preserve"> post based at </w:t>
      </w:r>
      <w:proofErr w:type="spellStart"/>
      <w:r w:rsidR="00FD0092" w:rsidRPr="00160FE4">
        <w:rPr>
          <w:i/>
          <w:sz w:val="24"/>
          <w:szCs w:val="24"/>
        </w:rPr>
        <w:t>Krowji</w:t>
      </w:r>
      <w:proofErr w:type="spellEnd"/>
      <w:r w:rsidR="00FD0092" w:rsidRPr="00160FE4">
        <w:rPr>
          <w:i/>
          <w:sz w:val="24"/>
          <w:szCs w:val="24"/>
        </w:rPr>
        <w:t xml:space="preserve">.  It </w:t>
      </w:r>
      <w:r w:rsidR="00FD0092" w:rsidRPr="00160FE4">
        <w:rPr>
          <w:rFonts w:cs="Arial"/>
          <w:i/>
          <w:sz w:val="24"/>
          <w:szCs w:val="24"/>
        </w:rPr>
        <w:t>may be part-funded by European Structural and Investment Funds through the Cultivator Programme.</w:t>
      </w:r>
    </w:p>
    <w:p w:rsidR="00FD0092" w:rsidRDefault="00FD0092" w:rsidP="00A86C85">
      <w:pPr>
        <w:rPr>
          <w:rFonts w:cs="Arial"/>
          <w:szCs w:val="24"/>
        </w:rPr>
      </w:pPr>
    </w:p>
    <w:p w:rsidR="00A86C85" w:rsidRDefault="00A86C85" w:rsidP="00A86C85">
      <w:pPr>
        <w:pStyle w:val="NoSpacing"/>
      </w:pPr>
    </w:p>
    <w:p w:rsidR="00A86C85" w:rsidRPr="00A86C85" w:rsidRDefault="00A86C85" w:rsidP="00A86C85">
      <w:pPr>
        <w:rPr>
          <w:b/>
          <w:sz w:val="28"/>
          <w:szCs w:val="28"/>
        </w:rPr>
      </w:pPr>
      <w:r w:rsidRPr="00A86C85">
        <w:rPr>
          <w:b/>
          <w:sz w:val="28"/>
          <w:szCs w:val="28"/>
        </w:rPr>
        <w:t>Main tasks and responsibilities</w:t>
      </w:r>
    </w:p>
    <w:p w:rsidR="00A86C85" w:rsidRDefault="00A86C85" w:rsidP="00A86C85">
      <w:pPr>
        <w:pStyle w:val="NoSpacing"/>
        <w:numPr>
          <w:ilvl w:val="0"/>
          <w:numId w:val="2"/>
        </w:numPr>
      </w:pPr>
      <w:r w:rsidRPr="00BD2C89">
        <w:t>Create, moderate and monitor event listings</w:t>
      </w:r>
      <w:r>
        <w:t xml:space="preserve"> using the WordPress dashboard</w:t>
      </w:r>
    </w:p>
    <w:p w:rsidR="00A86C85" w:rsidRPr="00BD2C89" w:rsidRDefault="00A86C85" w:rsidP="00A86C85">
      <w:pPr>
        <w:pStyle w:val="NoSpacing"/>
      </w:pPr>
    </w:p>
    <w:p w:rsidR="00A86C85" w:rsidRDefault="00A86C85" w:rsidP="00A86C85">
      <w:pPr>
        <w:pStyle w:val="NoSpacing"/>
        <w:numPr>
          <w:ilvl w:val="0"/>
          <w:numId w:val="2"/>
        </w:numPr>
      </w:pPr>
      <w:r w:rsidRPr="00BD2C89">
        <w:t>Maintain databases of event organisers and newsletter subscribers</w:t>
      </w:r>
      <w:r>
        <w:t xml:space="preserve"> – currently Insightly and </w:t>
      </w:r>
      <w:proofErr w:type="spellStart"/>
      <w:r>
        <w:t>Mailchimp</w:t>
      </w:r>
      <w:proofErr w:type="spellEnd"/>
    </w:p>
    <w:p w:rsidR="00A86C85" w:rsidRPr="00BD2C89" w:rsidRDefault="00A86C85" w:rsidP="00A86C85">
      <w:pPr>
        <w:pStyle w:val="NoSpacing"/>
      </w:pPr>
    </w:p>
    <w:p w:rsidR="00A86C85" w:rsidRPr="00BD2C89" w:rsidRDefault="00A86C85" w:rsidP="00A86C85">
      <w:pPr>
        <w:pStyle w:val="NoSpacing"/>
        <w:numPr>
          <w:ilvl w:val="0"/>
          <w:numId w:val="2"/>
        </w:numPr>
      </w:pPr>
      <w:r w:rsidRPr="00BD2C89">
        <w:rPr>
          <w:rFonts w:cs="Arial"/>
        </w:rPr>
        <w:t xml:space="preserve">Create and distribute </w:t>
      </w:r>
      <w:r>
        <w:t>regular e-newsletters</w:t>
      </w:r>
    </w:p>
    <w:p w:rsidR="00A86C85" w:rsidRPr="00BD2C89" w:rsidRDefault="00A86C85" w:rsidP="00A86C85">
      <w:pPr>
        <w:pStyle w:val="NoSpacing"/>
      </w:pPr>
    </w:p>
    <w:p w:rsidR="00A86C85" w:rsidRDefault="00A86C85" w:rsidP="00A86C85">
      <w:pPr>
        <w:pStyle w:val="NoSpacing"/>
        <w:numPr>
          <w:ilvl w:val="0"/>
          <w:numId w:val="2"/>
        </w:numPr>
      </w:pPr>
      <w:r w:rsidRPr="00BD2C89">
        <w:t>Preparing and distributing advertiser invoices</w:t>
      </w:r>
      <w:r>
        <w:t xml:space="preserve"> and reconciling accounts paid/income using Sage</w:t>
      </w:r>
    </w:p>
    <w:p w:rsidR="00A62BD5" w:rsidRDefault="00A62BD5" w:rsidP="00A62BD5">
      <w:pPr>
        <w:pStyle w:val="ListParagraph"/>
      </w:pPr>
    </w:p>
    <w:p w:rsidR="00FD0092" w:rsidRDefault="00FD0092" w:rsidP="00FD0092">
      <w:pPr>
        <w:pStyle w:val="NoSpacing"/>
        <w:numPr>
          <w:ilvl w:val="0"/>
          <w:numId w:val="2"/>
        </w:numPr>
      </w:pPr>
      <w:r>
        <w:t>Schedule social media posts on Facebook and Twitter to promote event listings</w:t>
      </w:r>
    </w:p>
    <w:p w:rsidR="00A86C85" w:rsidRDefault="00A86C85" w:rsidP="00A86C85">
      <w:pPr>
        <w:pStyle w:val="ListParagraph"/>
      </w:pPr>
    </w:p>
    <w:p w:rsidR="00A86C85" w:rsidRDefault="00A86C85" w:rsidP="00A86C85">
      <w:pPr>
        <w:pStyle w:val="NoSpacing"/>
        <w:numPr>
          <w:ilvl w:val="0"/>
          <w:numId w:val="2"/>
        </w:numPr>
      </w:pPr>
      <w:r>
        <w:t>Support</w:t>
      </w:r>
      <w:r w:rsidRPr="00BD2C89">
        <w:t xml:space="preserve"> the design and print</w:t>
      </w:r>
      <w:r>
        <w:t xml:space="preserve"> schedule</w:t>
      </w:r>
      <w:r w:rsidRPr="00BD2C89">
        <w:t xml:space="preserve"> for the quarterly </w:t>
      </w:r>
      <w:proofErr w:type="gramStart"/>
      <w:r w:rsidRPr="00BD2C89">
        <w:t>What’s</w:t>
      </w:r>
      <w:proofErr w:type="gramEnd"/>
      <w:r w:rsidRPr="00BD2C89">
        <w:t xml:space="preserve"> </w:t>
      </w:r>
      <w:r>
        <w:t>O</w:t>
      </w:r>
      <w:r w:rsidRPr="00BD2C89">
        <w:t>n guide – liaising with suppliers and internal colleagues to ensure high quality</w:t>
      </w:r>
      <w:r>
        <w:t xml:space="preserve"> publication to deadline.</w:t>
      </w:r>
      <w:r w:rsidR="00FE7259">
        <w:t xml:space="preserve">  (</w:t>
      </w:r>
      <w:proofErr w:type="gramStart"/>
      <w:r w:rsidR="00FE7259">
        <w:t>see</w:t>
      </w:r>
      <w:proofErr w:type="gramEnd"/>
      <w:r w:rsidR="00FE7259">
        <w:t xml:space="preserve"> Hours below).</w:t>
      </w:r>
    </w:p>
    <w:p w:rsidR="00A86C85" w:rsidRDefault="00A86C85" w:rsidP="00A86C85">
      <w:pPr>
        <w:pStyle w:val="NoSpacing"/>
      </w:pPr>
    </w:p>
    <w:p w:rsidR="00A86C85" w:rsidRDefault="00A86C85" w:rsidP="00A86C85">
      <w:pPr>
        <w:pStyle w:val="NoSpacing"/>
        <w:numPr>
          <w:ilvl w:val="0"/>
          <w:numId w:val="2"/>
        </w:numPr>
      </w:pPr>
      <w:r>
        <w:t>Organise print circulation through liaison with distributor</w:t>
      </w:r>
      <w:r w:rsidR="00A62BD5">
        <w:t>s</w:t>
      </w:r>
      <w:r>
        <w:t>.</w:t>
      </w:r>
    </w:p>
    <w:p w:rsidR="00422F03" w:rsidRDefault="00422F03" w:rsidP="00422F03">
      <w:pPr>
        <w:pStyle w:val="ListParagraph"/>
      </w:pPr>
    </w:p>
    <w:p w:rsidR="00422F03" w:rsidRDefault="007475B0" w:rsidP="00A86C85">
      <w:pPr>
        <w:pStyle w:val="NoSpacing"/>
        <w:numPr>
          <w:ilvl w:val="0"/>
          <w:numId w:val="2"/>
        </w:numPr>
      </w:pPr>
      <w:r>
        <w:t>Assist in the proactive identification of</w:t>
      </w:r>
      <w:r>
        <w:t xml:space="preserve"> business opportunities </w:t>
      </w:r>
      <w:r>
        <w:t xml:space="preserve">– sharing these with the </w:t>
      </w:r>
      <w:proofErr w:type="gramStart"/>
      <w:r>
        <w:t>What’s</w:t>
      </w:r>
      <w:proofErr w:type="gramEnd"/>
      <w:r>
        <w:t xml:space="preserve"> On Manager and keeping good database records.</w:t>
      </w:r>
    </w:p>
    <w:p w:rsidR="00A86C85" w:rsidRPr="00BD2C89" w:rsidRDefault="00A86C85" w:rsidP="00A86C85">
      <w:pPr>
        <w:pStyle w:val="NoSpacing"/>
      </w:pPr>
    </w:p>
    <w:p w:rsidR="00A86C85" w:rsidRDefault="00A86C85" w:rsidP="00A86C85">
      <w:pPr>
        <w:pStyle w:val="NoSpacing"/>
      </w:pPr>
    </w:p>
    <w:p w:rsidR="00422F03" w:rsidRDefault="00422F03" w:rsidP="00A86C85">
      <w:pPr>
        <w:pStyle w:val="NoSpacing"/>
        <w:rPr>
          <w:b/>
          <w:sz w:val="28"/>
          <w:szCs w:val="28"/>
        </w:rPr>
      </w:pPr>
    </w:p>
    <w:p w:rsidR="00422F03" w:rsidRDefault="00422F03" w:rsidP="00A86C85">
      <w:pPr>
        <w:pStyle w:val="NoSpacing"/>
        <w:rPr>
          <w:b/>
          <w:sz w:val="28"/>
          <w:szCs w:val="28"/>
        </w:rPr>
      </w:pPr>
    </w:p>
    <w:p w:rsidR="00422F03" w:rsidRDefault="00422F03" w:rsidP="00A86C85">
      <w:pPr>
        <w:pStyle w:val="NoSpacing"/>
        <w:rPr>
          <w:b/>
          <w:sz w:val="28"/>
          <w:szCs w:val="28"/>
        </w:rPr>
      </w:pPr>
    </w:p>
    <w:p w:rsidR="00A86C85" w:rsidRDefault="00A86C85" w:rsidP="00A86C85">
      <w:pPr>
        <w:pStyle w:val="NoSpacing"/>
        <w:rPr>
          <w:b/>
          <w:sz w:val="28"/>
          <w:szCs w:val="28"/>
        </w:rPr>
      </w:pPr>
      <w:r w:rsidRPr="00BD2C89">
        <w:rPr>
          <w:b/>
          <w:sz w:val="28"/>
          <w:szCs w:val="28"/>
        </w:rPr>
        <w:t>Occasional duties</w:t>
      </w:r>
    </w:p>
    <w:p w:rsidR="00A86C85" w:rsidRPr="00BD2C89" w:rsidRDefault="00A86C85" w:rsidP="00A86C85">
      <w:pPr>
        <w:pStyle w:val="NoSpacing"/>
        <w:rPr>
          <w:b/>
          <w:sz w:val="28"/>
          <w:szCs w:val="28"/>
        </w:rPr>
      </w:pPr>
    </w:p>
    <w:p w:rsidR="00FD0092" w:rsidRDefault="00FD0092" w:rsidP="00A86C85">
      <w:pPr>
        <w:pStyle w:val="ListParagraph"/>
        <w:numPr>
          <w:ilvl w:val="0"/>
          <w:numId w:val="3"/>
        </w:numPr>
      </w:pPr>
      <w:r>
        <w:t xml:space="preserve">Respond to requests for C365 </w:t>
      </w:r>
      <w:proofErr w:type="gramStart"/>
      <w:r>
        <w:t>What’s</w:t>
      </w:r>
      <w:proofErr w:type="gramEnd"/>
      <w:r>
        <w:t xml:space="preserve"> On Widget installation key and instructions</w:t>
      </w:r>
      <w:r w:rsidR="00422F03">
        <w:t xml:space="preserve">.  The widget feeds listings data onto external websites, in particular tourism businesses </w:t>
      </w:r>
      <w:proofErr w:type="spellStart"/>
      <w:r w:rsidR="00422F03">
        <w:t>eg</w:t>
      </w:r>
      <w:proofErr w:type="spellEnd"/>
      <w:r w:rsidR="00422F03">
        <w:t xml:space="preserve"> accommodation providers.</w:t>
      </w:r>
    </w:p>
    <w:p w:rsidR="00A86C85" w:rsidRDefault="00A86C85" w:rsidP="00A86C85">
      <w:pPr>
        <w:pStyle w:val="ListParagraph"/>
        <w:numPr>
          <w:ilvl w:val="0"/>
          <w:numId w:val="3"/>
        </w:numPr>
      </w:pPr>
      <w:r>
        <w:t>Liaise with site developers to report any functionality problems with website.</w:t>
      </w:r>
    </w:p>
    <w:p w:rsidR="00A86C85" w:rsidRDefault="00A86C85" w:rsidP="00A86C85">
      <w:pPr>
        <w:pStyle w:val="NoSpacing"/>
        <w:ind w:left="720"/>
      </w:pPr>
    </w:p>
    <w:p w:rsidR="00A86C85" w:rsidRDefault="00A86C85" w:rsidP="00A86C85">
      <w:pPr>
        <w:pStyle w:val="NoSpacing"/>
      </w:pPr>
    </w:p>
    <w:p w:rsidR="00A86C85" w:rsidRPr="00BD2C89" w:rsidRDefault="00A86C85" w:rsidP="00A86C85">
      <w:pPr>
        <w:pStyle w:val="NoSpacing"/>
      </w:pPr>
    </w:p>
    <w:p w:rsidR="00A86C85" w:rsidRPr="0086089F" w:rsidRDefault="00A86C85" w:rsidP="00A86C85">
      <w:pPr>
        <w:rPr>
          <w:rFonts w:cs="Arial"/>
          <w:b/>
          <w:sz w:val="28"/>
          <w:szCs w:val="28"/>
        </w:rPr>
      </w:pPr>
      <w:r w:rsidRPr="0086089F">
        <w:rPr>
          <w:rFonts w:cs="Arial"/>
          <w:b/>
          <w:sz w:val="28"/>
          <w:szCs w:val="28"/>
        </w:rPr>
        <w:t>Person specification – key competencies:</w:t>
      </w:r>
    </w:p>
    <w:p w:rsidR="00A86C85" w:rsidRPr="000F48FA" w:rsidRDefault="00A86C85" w:rsidP="00A86C85">
      <w:pPr>
        <w:rPr>
          <w:rFonts w:cstheme="minorHAnsi"/>
          <w:b/>
          <w:szCs w:val="24"/>
        </w:rPr>
      </w:pPr>
      <w:r w:rsidRPr="000F48FA">
        <w:rPr>
          <w:rFonts w:cstheme="minorHAnsi"/>
          <w:b/>
          <w:szCs w:val="24"/>
        </w:rPr>
        <w:t>Essential:</w:t>
      </w:r>
    </w:p>
    <w:p w:rsidR="00A86C85" w:rsidRPr="00E32254" w:rsidRDefault="00A86C85" w:rsidP="00A86C85">
      <w:pPr>
        <w:widowControl w:val="0"/>
        <w:numPr>
          <w:ilvl w:val="0"/>
          <w:numId w:val="1"/>
        </w:numPr>
        <w:overflowPunct w:val="0"/>
        <w:autoSpaceDE w:val="0"/>
        <w:autoSpaceDN w:val="0"/>
        <w:adjustRightInd w:val="0"/>
        <w:spacing w:after="0" w:line="240" w:lineRule="auto"/>
        <w:textAlignment w:val="baseline"/>
        <w:rPr>
          <w:rFonts w:cstheme="minorHAnsi"/>
        </w:rPr>
      </w:pPr>
      <w:r w:rsidRPr="00E32254">
        <w:rPr>
          <w:rFonts w:cstheme="minorHAnsi"/>
        </w:rPr>
        <w:t>Experienced in Microsoft Office – Word, Excel</w:t>
      </w:r>
    </w:p>
    <w:p w:rsidR="00A86C85" w:rsidRPr="00E32254" w:rsidRDefault="00A86C85" w:rsidP="00A86C85">
      <w:pPr>
        <w:widowControl w:val="0"/>
        <w:numPr>
          <w:ilvl w:val="0"/>
          <w:numId w:val="1"/>
        </w:numPr>
        <w:overflowPunct w:val="0"/>
        <w:autoSpaceDE w:val="0"/>
        <w:autoSpaceDN w:val="0"/>
        <w:adjustRightInd w:val="0"/>
        <w:spacing w:after="0" w:line="240" w:lineRule="auto"/>
        <w:textAlignment w:val="baseline"/>
        <w:rPr>
          <w:rFonts w:cstheme="minorHAnsi"/>
        </w:rPr>
      </w:pPr>
      <w:r w:rsidRPr="00E32254">
        <w:rPr>
          <w:rFonts w:cstheme="minorHAnsi"/>
        </w:rPr>
        <w:t xml:space="preserve">Experience in using Web content management systems </w:t>
      </w:r>
      <w:proofErr w:type="spellStart"/>
      <w:r w:rsidRPr="00E32254">
        <w:rPr>
          <w:rFonts w:cstheme="minorHAnsi"/>
        </w:rPr>
        <w:t>eg</w:t>
      </w:r>
      <w:proofErr w:type="spellEnd"/>
      <w:r w:rsidRPr="00E32254">
        <w:rPr>
          <w:rFonts w:cstheme="minorHAnsi"/>
        </w:rPr>
        <w:t xml:space="preserve"> WordPress</w:t>
      </w:r>
    </w:p>
    <w:p w:rsidR="00A86C85" w:rsidRPr="00E32254" w:rsidRDefault="00A86C85" w:rsidP="00A86C85">
      <w:pPr>
        <w:widowControl w:val="0"/>
        <w:numPr>
          <w:ilvl w:val="0"/>
          <w:numId w:val="1"/>
        </w:numPr>
        <w:overflowPunct w:val="0"/>
        <w:autoSpaceDE w:val="0"/>
        <w:autoSpaceDN w:val="0"/>
        <w:adjustRightInd w:val="0"/>
        <w:spacing w:after="0" w:line="240" w:lineRule="auto"/>
        <w:textAlignment w:val="baseline"/>
        <w:rPr>
          <w:rFonts w:cstheme="minorHAnsi"/>
        </w:rPr>
      </w:pPr>
      <w:r w:rsidRPr="00E32254">
        <w:rPr>
          <w:rFonts w:cstheme="minorHAnsi"/>
        </w:rPr>
        <w:t>Good communication skills</w:t>
      </w:r>
    </w:p>
    <w:p w:rsidR="00A86C85" w:rsidRPr="00E32254" w:rsidRDefault="00A86C85" w:rsidP="00A86C85">
      <w:pPr>
        <w:numPr>
          <w:ilvl w:val="0"/>
          <w:numId w:val="1"/>
        </w:numPr>
        <w:spacing w:after="0" w:line="240" w:lineRule="auto"/>
        <w:rPr>
          <w:rFonts w:cstheme="minorHAnsi"/>
        </w:rPr>
      </w:pPr>
      <w:r w:rsidRPr="00E32254">
        <w:rPr>
          <w:rFonts w:cstheme="minorHAnsi"/>
        </w:rPr>
        <w:t>Ability to work on own initiative</w:t>
      </w:r>
    </w:p>
    <w:p w:rsidR="00A86C85" w:rsidRPr="00E32254" w:rsidRDefault="00A86C85" w:rsidP="00A86C85">
      <w:pPr>
        <w:numPr>
          <w:ilvl w:val="0"/>
          <w:numId w:val="1"/>
        </w:numPr>
        <w:spacing w:after="0" w:line="240" w:lineRule="auto"/>
        <w:rPr>
          <w:rFonts w:cstheme="minorHAnsi"/>
        </w:rPr>
      </w:pPr>
      <w:r w:rsidRPr="00E32254">
        <w:rPr>
          <w:rFonts w:cstheme="minorHAnsi"/>
        </w:rPr>
        <w:t>Experience of compiling newsletters</w:t>
      </w:r>
    </w:p>
    <w:p w:rsidR="00A86C85" w:rsidRPr="00E32254" w:rsidRDefault="00A86C85" w:rsidP="00A86C85">
      <w:pPr>
        <w:numPr>
          <w:ilvl w:val="0"/>
          <w:numId w:val="1"/>
        </w:numPr>
        <w:spacing w:after="0" w:line="240" w:lineRule="auto"/>
        <w:rPr>
          <w:rFonts w:cstheme="minorHAnsi"/>
          <w:strike/>
        </w:rPr>
      </w:pPr>
      <w:r w:rsidRPr="00E32254">
        <w:rPr>
          <w:rFonts w:cstheme="minorHAnsi"/>
          <w:lang w:val="en-US"/>
        </w:rPr>
        <w:t>Experience of updating websites</w:t>
      </w:r>
    </w:p>
    <w:p w:rsidR="00A86C85" w:rsidRPr="00E32254" w:rsidRDefault="00A86C85" w:rsidP="00A86C85">
      <w:pPr>
        <w:numPr>
          <w:ilvl w:val="0"/>
          <w:numId w:val="1"/>
        </w:numPr>
        <w:spacing w:after="0" w:line="240" w:lineRule="auto"/>
        <w:rPr>
          <w:rFonts w:cstheme="minorHAnsi"/>
        </w:rPr>
      </w:pPr>
      <w:r w:rsidRPr="00E32254">
        <w:rPr>
          <w:rFonts w:cstheme="minorHAnsi"/>
        </w:rPr>
        <w:t>Experience of using</w:t>
      </w:r>
      <w:r w:rsidRPr="00E32254">
        <w:rPr>
          <w:rFonts w:cstheme="minorHAnsi"/>
          <w:color w:val="FF0000"/>
        </w:rPr>
        <w:t xml:space="preserve"> </w:t>
      </w:r>
      <w:r w:rsidRPr="00E32254">
        <w:rPr>
          <w:rFonts w:cstheme="minorHAnsi"/>
        </w:rPr>
        <w:t xml:space="preserve">Social Media e.g. Twitter, Facebook, </w:t>
      </w:r>
      <w:proofErr w:type="spellStart"/>
      <w:r w:rsidRPr="00E32254">
        <w:rPr>
          <w:rFonts w:cstheme="minorHAnsi"/>
        </w:rPr>
        <w:t>Youtube</w:t>
      </w:r>
      <w:proofErr w:type="spellEnd"/>
      <w:r w:rsidRPr="00E32254">
        <w:rPr>
          <w:rFonts w:cstheme="minorHAnsi"/>
        </w:rPr>
        <w:t>, Instagram</w:t>
      </w:r>
    </w:p>
    <w:p w:rsidR="00A86C85" w:rsidRPr="00582198" w:rsidRDefault="00A86C85" w:rsidP="00A86C85">
      <w:pPr>
        <w:rPr>
          <w:rFonts w:cs="Arial"/>
          <w:szCs w:val="24"/>
        </w:rPr>
      </w:pPr>
    </w:p>
    <w:p w:rsidR="00A86C85" w:rsidRPr="00E32254" w:rsidRDefault="00A86C85" w:rsidP="00A86C85">
      <w:pPr>
        <w:rPr>
          <w:rFonts w:cs="Arial"/>
          <w:b/>
          <w:sz w:val="24"/>
          <w:szCs w:val="24"/>
        </w:rPr>
      </w:pPr>
      <w:r w:rsidRPr="00E32254">
        <w:rPr>
          <w:rFonts w:cs="Arial"/>
          <w:b/>
          <w:sz w:val="24"/>
          <w:szCs w:val="24"/>
        </w:rPr>
        <w:t>Desirable:</w:t>
      </w:r>
    </w:p>
    <w:p w:rsidR="00A86C85" w:rsidRPr="00E32254" w:rsidRDefault="00A86C85" w:rsidP="00A86C85">
      <w:pPr>
        <w:numPr>
          <w:ilvl w:val="0"/>
          <w:numId w:val="1"/>
        </w:numPr>
        <w:spacing w:after="0" w:line="240" w:lineRule="auto"/>
        <w:rPr>
          <w:rFonts w:cstheme="minorHAnsi"/>
          <w:strike/>
        </w:rPr>
      </w:pPr>
      <w:r>
        <w:rPr>
          <w:rFonts w:cstheme="minorHAnsi"/>
          <w:lang w:val="en-US"/>
        </w:rPr>
        <w:t>F</w:t>
      </w:r>
      <w:r w:rsidRPr="00E32254">
        <w:rPr>
          <w:rFonts w:cstheme="minorHAnsi"/>
          <w:lang w:val="en-US"/>
        </w:rPr>
        <w:t>inancial/book keeping skills</w:t>
      </w:r>
    </w:p>
    <w:p w:rsidR="00A86C85" w:rsidRDefault="00A86C85" w:rsidP="00A86C85">
      <w:pPr>
        <w:widowControl w:val="0"/>
        <w:numPr>
          <w:ilvl w:val="0"/>
          <w:numId w:val="1"/>
        </w:numPr>
        <w:overflowPunct w:val="0"/>
        <w:autoSpaceDE w:val="0"/>
        <w:autoSpaceDN w:val="0"/>
        <w:adjustRightInd w:val="0"/>
        <w:spacing w:after="0" w:line="240" w:lineRule="auto"/>
        <w:textAlignment w:val="baseline"/>
        <w:rPr>
          <w:rFonts w:cstheme="minorHAnsi"/>
        </w:rPr>
      </w:pPr>
      <w:r w:rsidRPr="00E32254">
        <w:rPr>
          <w:rFonts w:cstheme="minorHAnsi"/>
        </w:rPr>
        <w:t>Design skills, use of Photoshop</w:t>
      </w:r>
      <w:r w:rsidR="00422F03">
        <w:rPr>
          <w:rFonts w:cstheme="minorHAnsi"/>
        </w:rPr>
        <w:t xml:space="preserve">, </w:t>
      </w:r>
      <w:proofErr w:type="spellStart"/>
      <w:r w:rsidR="00422F03">
        <w:rPr>
          <w:rFonts w:cstheme="minorHAnsi"/>
        </w:rPr>
        <w:t>Ilustrator</w:t>
      </w:r>
      <w:proofErr w:type="spellEnd"/>
      <w:r>
        <w:rPr>
          <w:rFonts w:cstheme="minorHAnsi"/>
        </w:rPr>
        <w:t xml:space="preserve"> or </w:t>
      </w:r>
      <w:proofErr w:type="spellStart"/>
      <w:r>
        <w:rPr>
          <w:rFonts w:cstheme="minorHAnsi"/>
        </w:rPr>
        <w:t>Indesign</w:t>
      </w:r>
      <w:proofErr w:type="spellEnd"/>
    </w:p>
    <w:p w:rsidR="00A86C85" w:rsidRDefault="00A86C85" w:rsidP="00A86C85">
      <w:pPr>
        <w:widowControl w:val="0"/>
        <w:overflowPunct w:val="0"/>
        <w:autoSpaceDE w:val="0"/>
        <w:autoSpaceDN w:val="0"/>
        <w:adjustRightInd w:val="0"/>
        <w:spacing w:after="0" w:line="240" w:lineRule="auto"/>
        <w:textAlignment w:val="baseline"/>
        <w:rPr>
          <w:rFonts w:cstheme="minorHAnsi"/>
        </w:rPr>
      </w:pPr>
    </w:p>
    <w:p w:rsidR="00422F03" w:rsidRDefault="00422F03" w:rsidP="00A86C85">
      <w:pPr>
        <w:rPr>
          <w:b/>
        </w:rPr>
      </w:pPr>
    </w:p>
    <w:p w:rsidR="00A86C85" w:rsidRPr="00541762" w:rsidRDefault="00A86C85" w:rsidP="00A86C85">
      <w:pPr>
        <w:rPr>
          <w:b/>
        </w:rPr>
      </w:pPr>
      <w:r>
        <w:rPr>
          <w:b/>
        </w:rPr>
        <w:t>C</w:t>
      </w:r>
      <w:r w:rsidRPr="00541762">
        <w:rPr>
          <w:b/>
        </w:rPr>
        <w:t xml:space="preserve">onditions of </w:t>
      </w:r>
      <w:r>
        <w:rPr>
          <w:b/>
        </w:rPr>
        <w:t>employment</w:t>
      </w:r>
    </w:p>
    <w:p w:rsidR="00A86C85" w:rsidRDefault="00A86C85" w:rsidP="00A86C85">
      <w:pPr>
        <w:ind w:left="2268" w:hanging="2268"/>
      </w:pPr>
      <w:r>
        <w:t>Contract</w:t>
      </w:r>
      <w:r>
        <w:tab/>
        <w:t xml:space="preserve">Permanent contract </w:t>
      </w:r>
    </w:p>
    <w:p w:rsidR="00A86C85" w:rsidRDefault="00A86C85" w:rsidP="00A86C85">
      <w:pPr>
        <w:ind w:left="2268" w:hanging="2268"/>
      </w:pPr>
      <w:r>
        <w:t>Pay</w:t>
      </w:r>
      <w:r>
        <w:tab/>
        <w:t>£18,342 pro rata</w:t>
      </w:r>
      <w:r w:rsidR="009D127C">
        <w:t xml:space="preserve"> (</w:t>
      </w:r>
      <w:proofErr w:type="spellStart"/>
      <w:r w:rsidR="009D127C">
        <w:t>ie</w:t>
      </w:r>
      <w:proofErr w:type="spellEnd"/>
      <w:r w:rsidR="009D127C">
        <w:t xml:space="preserve"> £9171)</w:t>
      </w:r>
      <w:bookmarkStart w:id="0" w:name="_GoBack"/>
      <w:bookmarkEnd w:id="0"/>
    </w:p>
    <w:p w:rsidR="00A86C85" w:rsidRDefault="00A86C85" w:rsidP="00A86C85">
      <w:pPr>
        <w:ind w:left="2268" w:hanging="2268"/>
      </w:pPr>
      <w:r>
        <w:t>Reports to</w:t>
      </w:r>
      <w:r>
        <w:tab/>
      </w:r>
      <w:proofErr w:type="gramStart"/>
      <w:r>
        <w:t>What’s</w:t>
      </w:r>
      <w:proofErr w:type="gramEnd"/>
      <w:r>
        <w:t xml:space="preserve"> On Manager </w:t>
      </w:r>
    </w:p>
    <w:p w:rsidR="00A86C85" w:rsidRDefault="00A86C85" w:rsidP="00A86C85">
      <w:pPr>
        <w:ind w:left="2268" w:hanging="2268"/>
      </w:pPr>
      <w:proofErr w:type="gramStart"/>
      <w:r>
        <w:t xml:space="preserve">Hours </w:t>
      </w:r>
      <w:r>
        <w:tab/>
        <w:t>18.75 hours per week (0.5).</w:t>
      </w:r>
      <w:proofErr w:type="gramEnd"/>
      <w:r>
        <w:t xml:space="preserve"> There is some degree of flexitime, but the post-holder will normally be required to work </w:t>
      </w:r>
      <w:r w:rsidR="00E91DF4">
        <w:t>between</w:t>
      </w:r>
      <w:r>
        <w:t xml:space="preserve"> 10am – 4pm as core hours.  Where additional hours are required </w:t>
      </w:r>
      <w:proofErr w:type="spellStart"/>
      <w:r w:rsidR="00FE7259">
        <w:t>eg</w:t>
      </w:r>
      <w:proofErr w:type="spellEnd"/>
      <w:r w:rsidR="00FE7259">
        <w:t xml:space="preserve"> during the print cycle – overtime will apply.</w:t>
      </w:r>
      <w:r>
        <w:t xml:space="preserve"> </w:t>
      </w:r>
    </w:p>
    <w:p w:rsidR="00B70BD2" w:rsidRDefault="00A86C85" w:rsidP="00A86C85">
      <w:pPr>
        <w:ind w:left="2268" w:hanging="2268"/>
      </w:pPr>
      <w:r>
        <w:lastRenderedPageBreak/>
        <w:t xml:space="preserve">Pensions </w:t>
      </w:r>
      <w:r>
        <w:tab/>
        <w:t xml:space="preserve">Creative Kernow will automatically enrol you into The People’s Pension if you are aged at least 22 but you are under State Pension age and you are earning more than £10,000 a year (£833 per month). If you don’t meet these criteria on appointment but you do meet them at a later date, we will automatically enrol you into the scheme then. If you are eligible to join, Creative Kernow will contribute 1% of your salary until 30th September 2017, 2% for the next 12 months and 3% from 1st October 2018. More details about the scheme are available on request. </w:t>
      </w:r>
    </w:p>
    <w:p w:rsidR="00A86C85" w:rsidRDefault="00A86C85" w:rsidP="00A86C85">
      <w:pPr>
        <w:ind w:left="2268" w:hanging="2268"/>
      </w:pPr>
      <w:r>
        <w:t>Holidays</w:t>
      </w:r>
      <w:r>
        <w:tab/>
        <w:t>4 weeks a year</w:t>
      </w:r>
      <w:r w:rsidR="00FE7259">
        <w:t xml:space="preserve"> (pro rata)</w:t>
      </w:r>
      <w:r>
        <w:t xml:space="preserve"> rising to 5 weeks over 5 years plus bank holidays </w:t>
      </w:r>
    </w:p>
    <w:p w:rsidR="00A86C85" w:rsidRDefault="00A86C85" w:rsidP="00A86C85">
      <w:pPr>
        <w:ind w:left="2268" w:hanging="2268"/>
      </w:pPr>
      <w:r>
        <w:t>Place of work</w:t>
      </w:r>
      <w:r>
        <w:tab/>
        <w:t xml:space="preserve">The Creative Kernow offices at </w:t>
      </w:r>
      <w:proofErr w:type="spellStart"/>
      <w:r>
        <w:t>Krowji</w:t>
      </w:r>
      <w:proofErr w:type="spellEnd"/>
      <w:r>
        <w:t xml:space="preserve">, West Park, Redruth TR15 3AJ. The role will involve attendance at meetings or events elsewhere. </w:t>
      </w:r>
    </w:p>
    <w:p w:rsidR="00A86C85" w:rsidRDefault="00A86C85" w:rsidP="00A86C85">
      <w:pPr>
        <w:ind w:left="2268" w:hanging="2268"/>
      </w:pPr>
      <w:r>
        <w:t xml:space="preserve">Probationary period </w:t>
      </w:r>
      <w:r>
        <w:tab/>
      </w:r>
      <w:proofErr w:type="gramStart"/>
      <w:r>
        <w:t>There</w:t>
      </w:r>
      <w:proofErr w:type="gramEnd"/>
      <w:r>
        <w:t xml:space="preserve"> will be a standard six month probationary period </w:t>
      </w:r>
    </w:p>
    <w:p w:rsidR="00A86C85" w:rsidRDefault="00A86C85" w:rsidP="00A86C85">
      <w:r>
        <w:t xml:space="preserve">Equality and Diversity Creative Kernow is committed to equality of opportunity in employment practices and the provision of services and expects that its policy will be supported by everyone in the organisation. </w:t>
      </w:r>
    </w:p>
    <w:p w:rsidR="00FD0092" w:rsidRPr="00C14864" w:rsidRDefault="00FD0092" w:rsidP="00FD0092">
      <w:pPr>
        <w:rPr>
          <w:b/>
          <w:sz w:val="24"/>
          <w:szCs w:val="24"/>
        </w:rPr>
      </w:pPr>
      <w:r w:rsidRPr="00C14864">
        <w:rPr>
          <w:b/>
          <w:sz w:val="24"/>
          <w:szCs w:val="24"/>
        </w:rPr>
        <w:t>Background</w:t>
      </w:r>
    </w:p>
    <w:p w:rsidR="00FD0092" w:rsidRPr="00160FE4" w:rsidRDefault="00FD0092" w:rsidP="00FD0092">
      <w:pPr>
        <w:pStyle w:val="NoSpacing"/>
        <w:rPr>
          <w:rFonts w:cs="Arial"/>
          <w:sz w:val="24"/>
          <w:szCs w:val="24"/>
        </w:rPr>
      </w:pPr>
      <w:r w:rsidRPr="00160FE4">
        <w:rPr>
          <w:sz w:val="24"/>
          <w:szCs w:val="24"/>
        </w:rPr>
        <w:t>Creative Kernow (formerly Cornwall Arts Centre Trust Ltd) i</w:t>
      </w:r>
      <w:r w:rsidRPr="00160FE4">
        <w:rPr>
          <w:rFonts w:cs="Arial"/>
          <w:sz w:val="24"/>
          <w:szCs w:val="24"/>
        </w:rPr>
        <w:t xml:space="preserve">s the umbrella organisation for a range of creative and cultural projects. Together we support the production, promotion and distribution of work by creative practitioners in Cornwall because we believe in creativity's transformative power and want more people to benefit from it.  </w:t>
      </w:r>
    </w:p>
    <w:p w:rsidR="00FD0092" w:rsidRPr="00160FE4" w:rsidRDefault="00FD0092" w:rsidP="00FD0092">
      <w:pPr>
        <w:pStyle w:val="NoSpacing"/>
        <w:rPr>
          <w:rFonts w:cs="Arial"/>
          <w:sz w:val="24"/>
          <w:szCs w:val="24"/>
        </w:rPr>
      </w:pPr>
    </w:p>
    <w:p w:rsidR="00FD0092" w:rsidRPr="00160FE4" w:rsidRDefault="00FD0092" w:rsidP="00FD0092">
      <w:pPr>
        <w:pStyle w:val="NoSpacing"/>
        <w:rPr>
          <w:rFonts w:cs="Arial"/>
          <w:sz w:val="24"/>
          <w:szCs w:val="24"/>
        </w:rPr>
      </w:pPr>
      <w:r w:rsidRPr="00160FE4">
        <w:rPr>
          <w:rFonts w:cs="Arial"/>
          <w:sz w:val="24"/>
          <w:szCs w:val="24"/>
        </w:rPr>
        <w:t xml:space="preserve">Cornwall 365 was formed as a project in 2014 to run the Arts Council England </w:t>
      </w:r>
      <w:r w:rsidRPr="00160FE4">
        <w:rPr>
          <w:rFonts w:cs="Arial"/>
          <w:i/>
          <w:sz w:val="24"/>
          <w:szCs w:val="24"/>
        </w:rPr>
        <w:t>Cultural Destinations</w:t>
      </w:r>
      <w:r w:rsidRPr="00160FE4">
        <w:rPr>
          <w:rFonts w:cs="Arial"/>
          <w:sz w:val="24"/>
          <w:szCs w:val="24"/>
        </w:rPr>
        <w:t xml:space="preserve"> programme which connects cultural organisations and tourism businesses to promote Cornwall as a year round destination for distinctive culture.</w:t>
      </w:r>
    </w:p>
    <w:p w:rsidR="00FD0092" w:rsidRPr="00160FE4" w:rsidRDefault="00FD0092" w:rsidP="00FD0092">
      <w:pPr>
        <w:pStyle w:val="NoSpacing"/>
        <w:rPr>
          <w:rFonts w:cs="Arial"/>
          <w:sz w:val="24"/>
          <w:szCs w:val="24"/>
        </w:rPr>
      </w:pPr>
    </w:p>
    <w:p w:rsidR="00FD0092" w:rsidRPr="00160FE4" w:rsidRDefault="00FD0092" w:rsidP="00FD0092">
      <w:pPr>
        <w:pStyle w:val="NoSpacing"/>
        <w:rPr>
          <w:rFonts w:cs="Calibri"/>
          <w:sz w:val="24"/>
          <w:szCs w:val="24"/>
        </w:rPr>
      </w:pPr>
      <w:r w:rsidRPr="00160FE4">
        <w:rPr>
          <w:rFonts w:cs="Arial"/>
          <w:bCs/>
          <w:sz w:val="24"/>
          <w:szCs w:val="24"/>
        </w:rPr>
        <w:t>In 2015 we purchased</w:t>
      </w:r>
      <w:r>
        <w:rPr>
          <w:rFonts w:cs="Arial"/>
          <w:bCs/>
          <w:sz w:val="24"/>
          <w:szCs w:val="24"/>
        </w:rPr>
        <w:t xml:space="preserve"> </w:t>
      </w:r>
      <w:r w:rsidRPr="00160FE4">
        <w:rPr>
          <w:sz w:val="24"/>
          <w:szCs w:val="24"/>
        </w:rPr>
        <w:t>– an online and print listings business</w:t>
      </w:r>
      <w:r w:rsidRPr="00BA299A">
        <w:rPr>
          <w:sz w:val="24"/>
          <w:szCs w:val="24"/>
        </w:rPr>
        <w:t xml:space="preserve"> </w:t>
      </w:r>
      <w:r>
        <w:rPr>
          <w:sz w:val="24"/>
          <w:szCs w:val="24"/>
        </w:rPr>
        <w:t xml:space="preserve">(previously </w:t>
      </w:r>
      <w:proofErr w:type="gramStart"/>
      <w:r w:rsidRPr="00160FE4">
        <w:rPr>
          <w:sz w:val="24"/>
          <w:szCs w:val="24"/>
        </w:rPr>
        <w:t>What’s</w:t>
      </w:r>
      <w:proofErr w:type="gramEnd"/>
      <w:r w:rsidRPr="00160FE4">
        <w:rPr>
          <w:sz w:val="24"/>
          <w:szCs w:val="24"/>
        </w:rPr>
        <w:t xml:space="preserve"> on Cornwall</w:t>
      </w:r>
      <w:r>
        <w:rPr>
          <w:sz w:val="24"/>
          <w:szCs w:val="24"/>
        </w:rPr>
        <w:t>)</w:t>
      </w:r>
      <w:r w:rsidRPr="00160FE4">
        <w:rPr>
          <w:sz w:val="24"/>
          <w:szCs w:val="24"/>
        </w:rPr>
        <w:t>.  We have recently rebuilt and rebranded the printed guide and website</w:t>
      </w:r>
      <w:r w:rsidRPr="00160FE4">
        <w:rPr>
          <w:b/>
          <w:sz w:val="24"/>
          <w:szCs w:val="24"/>
        </w:rPr>
        <w:t xml:space="preserve"> </w:t>
      </w:r>
      <w:hyperlink r:id="rId10" w:history="1">
        <w:r w:rsidRPr="00160FE4">
          <w:rPr>
            <w:rStyle w:val="Hyperlink"/>
            <w:sz w:val="24"/>
            <w:szCs w:val="24"/>
          </w:rPr>
          <w:t>www.cornwall365.com</w:t>
        </w:r>
      </w:hyperlink>
      <w:r w:rsidRPr="00160FE4">
        <w:rPr>
          <w:b/>
          <w:sz w:val="24"/>
          <w:szCs w:val="24"/>
        </w:rPr>
        <w:t xml:space="preserve"> </w:t>
      </w:r>
      <w:r w:rsidRPr="00160FE4">
        <w:rPr>
          <w:sz w:val="24"/>
          <w:szCs w:val="24"/>
        </w:rPr>
        <w:t>which promotes over 7,000 events across the region.  Over 20 partners are monthly subscribers to a package of listing benefits.</w:t>
      </w:r>
      <w:r>
        <w:rPr>
          <w:sz w:val="24"/>
          <w:szCs w:val="24"/>
        </w:rPr>
        <w:t xml:space="preserve">  </w:t>
      </w:r>
    </w:p>
    <w:p w:rsidR="00FD0092" w:rsidRDefault="00FD0092" w:rsidP="00FD0092">
      <w:pPr>
        <w:rPr>
          <w:sz w:val="24"/>
          <w:szCs w:val="24"/>
        </w:rPr>
      </w:pPr>
    </w:p>
    <w:p w:rsidR="00FD0092" w:rsidRPr="00160FE4" w:rsidRDefault="00FD0092" w:rsidP="00FD0092">
      <w:pPr>
        <w:rPr>
          <w:sz w:val="24"/>
          <w:szCs w:val="24"/>
        </w:rPr>
      </w:pPr>
      <w:r>
        <w:rPr>
          <w:sz w:val="24"/>
          <w:szCs w:val="24"/>
        </w:rPr>
        <w:t xml:space="preserve">Cornwall 365 What’s </w:t>
      </w:r>
      <w:proofErr w:type="gramStart"/>
      <w:r>
        <w:rPr>
          <w:sz w:val="24"/>
          <w:szCs w:val="24"/>
        </w:rPr>
        <w:t>On</w:t>
      </w:r>
      <w:proofErr w:type="gramEnd"/>
      <w:r>
        <w:rPr>
          <w:sz w:val="24"/>
          <w:szCs w:val="24"/>
        </w:rPr>
        <w:t xml:space="preserve"> is operated via Cornwall Arts Marketing Ltd, a wholly-owned subsidiary of Creative Kernow, but the staff work as an integral part of the Creative Kernow group.</w:t>
      </w:r>
    </w:p>
    <w:p w:rsidR="00A86C85" w:rsidRDefault="00A86C85"/>
    <w:sectPr w:rsidR="00A86C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E3" w:rsidRDefault="009D35E3" w:rsidP="00B70BD2">
      <w:pPr>
        <w:spacing w:after="0" w:line="240" w:lineRule="auto"/>
      </w:pPr>
      <w:r>
        <w:separator/>
      </w:r>
    </w:p>
  </w:endnote>
  <w:endnote w:type="continuationSeparator" w:id="0">
    <w:p w:rsidR="009D35E3" w:rsidRDefault="009D35E3" w:rsidP="00B7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90" w:rsidRDefault="007D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90" w:rsidRDefault="007D4490" w:rsidP="007D4490">
    <w:pPr>
      <w:pStyle w:val="Footer"/>
    </w:pPr>
    <w:r>
      <w:t xml:space="preserve">C365 What’s On Co-ordinator job description </w:t>
    </w:r>
  </w:p>
  <w:p w:rsidR="007D4490" w:rsidRDefault="007D4490" w:rsidP="007D4490">
    <w:pPr>
      <w:pStyle w:val="Footer"/>
    </w:pPr>
  </w:p>
  <w:p w:rsidR="007D4490" w:rsidRDefault="007D4490" w:rsidP="007D4490">
    <w:pPr>
      <w:pStyle w:val="Footer"/>
    </w:pPr>
    <w:r>
      <w:t>Cornwall Arts Marketing Ltd, company no 04346555, a wholly-owned subsidiary of Creative Kernow Ltd - charity no 292138 &amp; company limited by guarantee no 1727731</w:t>
    </w:r>
  </w:p>
  <w:p w:rsidR="007D4490" w:rsidRDefault="007D4490">
    <w:pPr>
      <w:pStyle w:val="Footer"/>
    </w:pPr>
  </w:p>
  <w:p w:rsidR="007D4490" w:rsidRDefault="007D4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90" w:rsidRDefault="007D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E3" w:rsidRDefault="009D35E3" w:rsidP="00B70BD2">
      <w:pPr>
        <w:spacing w:after="0" w:line="240" w:lineRule="auto"/>
      </w:pPr>
      <w:r>
        <w:separator/>
      </w:r>
    </w:p>
  </w:footnote>
  <w:footnote w:type="continuationSeparator" w:id="0">
    <w:p w:rsidR="009D35E3" w:rsidRDefault="009D35E3" w:rsidP="00B7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90" w:rsidRDefault="007D4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D2" w:rsidRDefault="00B70BD2">
    <w:pPr>
      <w:pStyle w:val="Header"/>
    </w:pPr>
    <w:r>
      <w:rPr>
        <w:noProof/>
        <w:lang w:eastAsia="en-GB"/>
      </w:rPr>
      <w:drawing>
        <wp:anchor distT="0" distB="0" distL="114300" distR="114300" simplePos="0" relativeHeight="251663360" behindDoc="1" locked="0" layoutInCell="1" allowOverlap="1" wp14:anchorId="1C26B36D" wp14:editId="13BE255B">
          <wp:simplePos x="0" y="0"/>
          <wp:positionH relativeFrom="column">
            <wp:posOffset>3876675</wp:posOffset>
          </wp:positionH>
          <wp:positionV relativeFrom="paragraph">
            <wp:posOffset>-249555</wp:posOffset>
          </wp:positionV>
          <wp:extent cx="2447925" cy="585470"/>
          <wp:effectExtent l="0" t="0" r="9525" b="5080"/>
          <wp:wrapTight wrapText="bothSides">
            <wp:wrapPolygon edited="0">
              <wp:start x="0" y="0"/>
              <wp:lineTo x="0" y="21085"/>
              <wp:lineTo x="21516" y="21085"/>
              <wp:lineTo x="21516"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5560033" wp14:editId="1F5271DB">
          <wp:simplePos x="0" y="0"/>
          <wp:positionH relativeFrom="column">
            <wp:posOffset>2194560</wp:posOffset>
          </wp:positionH>
          <wp:positionV relativeFrom="paragraph">
            <wp:posOffset>-353060</wp:posOffset>
          </wp:positionV>
          <wp:extent cx="1042670" cy="749935"/>
          <wp:effectExtent l="0" t="0" r="5080" b="0"/>
          <wp:wrapTight wrapText="bothSides">
            <wp:wrapPolygon edited="0">
              <wp:start x="0" y="0"/>
              <wp:lineTo x="0" y="20850"/>
              <wp:lineTo x="21311" y="20850"/>
              <wp:lineTo x="21311"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14364AF" wp14:editId="417A8BE7">
          <wp:simplePos x="0" y="0"/>
          <wp:positionH relativeFrom="column">
            <wp:posOffset>8255</wp:posOffset>
          </wp:positionH>
          <wp:positionV relativeFrom="paragraph">
            <wp:posOffset>-140970</wp:posOffset>
          </wp:positionV>
          <wp:extent cx="1901825" cy="475615"/>
          <wp:effectExtent l="0" t="0" r="3175" b="635"/>
          <wp:wrapTight wrapText="bothSides">
            <wp:wrapPolygon edited="0">
              <wp:start x="0" y="0"/>
              <wp:lineTo x="0" y="20764"/>
              <wp:lineTo x="21420" y="20764"/>
              <wp:lineTo x="2142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BD2" w:rsidRDefault="00B70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90" w:rsidRDefault="007D4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7D4B"/>
    <w:multiLevelType w:val="hybridMultilevel"/>
    <w:tmpl w:val="8198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90BBD"/>
    <w:multiLevelType w:val="hybridMultilevel"/>
    <w:tmpl w:val="249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C5AB3"/>
    <w:multiLevelType w:val="hybridMultilevel"/>
    <w:tmpl w:val="BFE6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85"/>
    <w:rsid w:val="00151A76"/>
    <w:rsid w:val="0020502D"/>
    <w:rsid w:val="00422F03"/>
    <w:rsid w:val="007475B0"/>
    <w:rsid w:val="007D4490"/>
    <w:rsid w:val="009D127C"/>
    <w:rsid w:val="009D35E3"/>
    <w:rsid w:val="00A56EB9"/>
    <w:rsid w:val="00A62BD5"/>
    <w:rsid w:val="00A86C85"/>
    <w:rsid w:val="00B70BD2"/>
    <w:rsid w:val="00E91DF4"/>
    <w:rsid w:val="00EA7FC8"/>
    <w:rsid w:val="00FD0092"/>
    <w:rsid w:val="00FE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85"/>
    <w:rPr>
      <w:rFonts w:ascii="Tahoma" w:hAnsi="Tahoma" w:cs="Tahoma"/>
      <w:sz w:val="16"/>
      <w:szCs w:val="16"/>
    </w:rPr>
  </w:style>
  <w:style w:type="paragraph" w:styleId="NoSpacing">
    <w:name w:val="No Spacing"/>
    <w:uiPriority w:val="1"/>
    <w:qFormat/>
    <w:rsid w:val="00A86C85"/>
    <w:pPr>
      <w:spacing w:after="0" w:line="240" w:lineRule="auto"/>
    </w:pPr>
  </w:style>
  <w:style w:type="paragraph" w:styleId="ListParagraph">
    <w:name w:val="List Paragraph"/>
    <w:basedOn w:val="Normal"/>
    <w:uiPriority w:val="34"/>
    <w:qFormat/>
    <w:rsid w:val="00A86C85"/>
    <w:pPr>
      <w:ind w:left="720"/>
      <w:contextualSpacing/>
    </w:pPr>
  </w:style>
  <w:style w:type="paragraph" w:styleId="Header">
    <w:name w:val="header"/>
    <w:basedOn w:val="Normal"/>
    <w:link w:val="HeaderChar"/>
    <w:uiPriority w:val="99"/>
    <w:unhideWhenUsed/>
    <w:rsid w:val="00B70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D2"/>
  </w:style>
  <w:style w:type="paragraph" w:styleId="Footer">
    <w:name w:val="footer"/>
    <w:basedOn w:val="Normal"/>
    <w:link w:val="FooterChar"/>
    <w:uiPriority w:val="99"/>
    <w:unhideWhenUsed/>
    <w:rsid w:val="00B70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D2"/>
  </w:style>
  <w:style w:type="character" w:styleId="Hyperlink">
    <w:name w:val="Hyperlink"/>
    <w:basedOn w:val="DefaultParagraphFont"/>
    <w:uiPriority w:val="99"/>
    <w:semiHidden/>
    <w:unhideWhenUsed/>
    <w:rsid w:val="00FD0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85"/>
    <w:rPr>
      <w:rFonts w:ascii="Tahoma" w:hAnsi="Tahoma" w:cs="Tahoma"/>
      <w:sz w:val="16"/>
      <w:szCs w:val="16"/>
    </w:rPr>
  </w:style>
  <w:style w:type="paragraph" w:styleId="NoSpacing">
    <w:name w:val="No Spacing"/>
    <w:uiPriority w:val="1"/>
    <w:qFormat/>
    <w:rsid w:val="00A86C85"/>
    <w:pPr>
      <w:spacing w:after="0" w:line="240" w:lineRule="auto"/>
    </w:pPr>
  </w:style>
  <w:style w:type="paragraph" w:styleId="ListParagraph">
    <w:name w:val="List Paragraph"/>
    <w:basedOn w:val="Normal"/>
    <w:uiPriority w:val="34"/>
    <w:qFormat/>
    <w:rsid w:val="00A86C85"/>
    <w:pPr>
      <w:ind w:left="720"/>
      <w:contextualSpacing/>
    </w:pPr>
  </w:style>
  <w:style w:type="paragraph" w:styleId="Header">
    <w:name w:val="header"/>
    <w:basedOn w:val="Normal"/>
    <w:link w:val="HeaderChar"/>
    <w:uiPriority w:val="99"/>
    <w:unhideWhenUsed/>
    <w:rsid w:val="00B70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BD2"/>
  </w:style>
  <w:style w:type="paragraph" w:styleId="Footer">
    <w:name w:val="footer"/>
    <w:basedOn w:val="Normal"/>
    <w:link w:val="FooterChar"/>
    <w:uiPriority w:val="99"/>
    <w:unhideWhenUsed/>
    <w:rsid w:val="00B70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D2"/>
  </w:style>
  <w:style w:type="character" w:styleId="Hyperlink">
    <w:name w:val="Hyperlink"/>
    <w:basedOn w:val="DefaultParagraphFont"/>
    <w:uiPriority w:val="99"/>
    <w:semiHidden/>
    <w:unhideWhenUsed/>
    <w:rsid w:val="00FD0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rnwall365.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Wotton</dc:creator>
  <cp:lastModifiedBy>Fiona Wotton</cp:lastModifiedBy>
  <cp:revision>3</cp:revision>
  <dcterms:created xsi:type="dcterms:W3CDTF">2018-08-08T11:29:00Z</dcterms:created>
  <dcterms:modified xsi:type="dcterms:W3CDTF">2018-08-08T12:37:00Z</dcterms:modified>
</cp:coreProperties>
</file>